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23F" w:rsidRDefault="00EC72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Миллеровский район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№5</w:t>
      </w: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187319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8E0EB3" w:rsidRDefault="008E0EB3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269</w:t>
      </w:r>
    </w:p>
    <w:p w:rsidR="00EC723F" w:rsidRDefault="008E0EB3">
      <w:pPr>
        <w:autoSpaceDE w:val="0"/>
        <w:autoSpaceDN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«029».08. 2025</w:t>
      </w:r>
      <w:r w:rsidR="00187319">
        <w:rPr>
          <w:rFonts w:ascii="Times New Roman" w:hAnsi="Times New Roman" w:cs="Times New Roman"/>
          <w:sz w:val="24"/>
          <w:szCs w:val="24"/>
        </w:rPr>
        <w:t>г.</w:t>
      </w:r>
    </w:p>
    <w:p w:rsidR="00EC723F" w:rsidRDefault="0018731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курсу внеурочной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«Занимательный  русский  язык».(читательская грамотность)</w:t>
      </w:r>
    </w:p>
    <w:p w:rsidR="00EC723F" w:rsidRDefault="000143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2 класса начального </w:t>
      </w:r>
      <w:r w:rsidR="00187319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</w:p>
    <w:p w:rsidR="00EC723F" w:rsidRDefault="008E0E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 – 2026</w:t>
      </w:r>
      <w:r w:rsidR="0018731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18731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Составитель:</w:t>
      </w:r>
      <w:r w:rsidR="008E0EB3">
        <w:rPr>
          <w:rFonts w:ascii="Times New Roman" w:hAnsi="Times New Roman" w:cs="Times New Roman"/>
          <w:sz w:val="24"/>
          <w:szCs w:val="24"/>
        </w:rPr>
        <w:t>Ревина Н.П.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723F" w:rsidRDefault="0018731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Должность: учитель начальных классов</w:t>
      </w: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723F" w:rsidRDefault="008E0EB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Миллерово 2025</w:t>
      </w:r>
      <w:r w:rsidR="00187319">
        <w:rPr>
          <w:rFonts w:ascii="Times New Roman" w:hAnsi="Times New Roman" w:cs="Times New Roman"/>
          <w:sz w:val="24"/>
          <w:szCs w:val="24"/>
        </w:rPr>
        <w:t>г.</w:t>
      </w:r>
    </w:p>
    <w:p w:rsidR="00EC723F" w:rsidRDefault="00EC72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18731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C723F" w:rsidRDefault="00187319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Рабочая программа разработана на основе следующих документов:</w:t>
      </w:r>
    </w:p>
    <w:p w:rsidR="00EC723F" w:rsidRDefault="0018731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-Федеральный Закон «Об образовании в Российской Федерации №273-ФЗ от 29 декабря 2012года»</w:t>
      </w:r>
    </w:p>
    <w:p w:rsidR="00EC723F" w:rsidRDefault="00187319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-Федеральный государственный образовательный стандарт начального общего образования, утвержденного приказом Минпросвещения РФ от «31.05.2021 года №286».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Программы  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к</w:t>
      </w:r>
      <w:r w:rsidR="0001437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курсу «Занимательный русский язык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» составлена</w:t>
      </w:r>
      <w:r>
        <w:rPr>
          <w:rFonts w:ascii="Times New Roman" w:hAnsi="Times New Roman" w:cs="Times New Roman"/>
          <w:sz w:val="24"/>
          <w:szCs w:val="24"/>
        </w:rPr>
        <w:t xml:space="preserve">   на основе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программы</w:t>
      </w:r>
      <w:r>
        <w:rPr>
          <w:rFonts w:ascii="Times New Roman" w:hAnsi="Times New Roman" w:cs="Times New Roman"/>
          <w:sz w:val="24"/>
          <w:szCs w:val="24"/>
        </w:rPr>
        <w:t xml:space="preserve"> развития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  познавательных   способностей   учащихся младших   классов </w:t>
      </w:r>
      <w:r>
        <w:rPr>
          <w:rFonts w:ascii="Times New Roman" w:hAnsi="Times New Roman" w:cs="Times New Roman"/>
          <w:spacing w:val="1"/>
          <w:sz w:val="24"/>
          <w:szCs w:val="24"/>
        </w:rPr>
        <w:t>Л.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В.  Мищенковой «</w:t>
      </w:r>
      <w:r>
        <w:rPr>
          <w:rFonts w:ascii="Times New Roman" w:hAnsi="Times New Roman" w:cs="Times New Roman"/>
          <w:sz w:val="24"/>
          <w:szCs w:val="24"/>
        </w:rPr>
        <w:t>Занимательный русский язык»</w:t>
      </w:r>
      <w:r>
        <w:rPr>
          <w:rFonts w:ascii="Times New Roman" w:hAnsi="Times New Roman" w:cs="Times New Roman"/>
          <w:spacing w:val="-3"/>
          <w:sz w:val="24"/>
          <w:szCs w:val="24"/>
        </w:rPr>
        <w:t>. Москва/ Издательство: «Рост» 2013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         Цель данного курса: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познавательных способностей учащихся на основе системы развивающих занятий.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Основные задачи курса: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мышления в процессе формирования основных приемов мысли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  <w:t>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  <w:t>ния, аргументированно доказывать свою точку зрения;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навыков творческого мышления и развитие умения ре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softHyphen/>
        <w:t>шать нестандартные задачи;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познавательной активности и самостоятельной мыслительной деятельности учащихся;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ОБЩАЯ ХАРАКТЕРИСТИКА УЧЕБНОГО ПРЕДМЕТА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В основе построения курса лежит принцип разнообразия творческо-поисковых задач. При этом основными выступают два следующих аспекта разнообразия: по содержанию и по сложности задач.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восприятия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Развитие слуховых, осязательных ощущений. Формирование и развитие пространственных представлений. Развитие умение ориентироваться в пространстве листа. Развитие фонематического слуха. Развитие восприятия времени, речи, формы, цвета, движения. Формирование навыков правильного и точного восприятия предметов и явлений. Тренировочные упражнения и дидактические игры по развитию восприятия и наблюдательности.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памяти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Диагностика памяти. Развитие зрительной, слуховой, образной, смысловой памяти. Тренировочные упражнения по развитию точности и быстроты запоминания, увеличению объёма памяти, качества воспроизведения материала.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внимания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Диагностика произвольного внимания. Тренировочные упражнения на развитие способности переключать, распределять внимание, увеличение объёма устойчивости, концентрации внимания.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мышления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. Формирование умения находить и выделять признаки разных предметов, явлений, узнавать предмет по его признакам, давать описание предметов, явлений в соответствии с их признаками. Формирование умения выделять главное и существенное, умение сравнивать предметы, выделять черты сходства и различия, выявлять закономерности. Формирование основных мыслительных операций: анализа, синтеза, сравнения, классификации, обобщения, умения выделять главное и существенное на основе развивающих заданий и упражнений, путем решения логических задач и проведения дидактических игр.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Развитие речи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. 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рассказы- описания, сочинять сказки. Формирование умения давать несложные определения понятиям. 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Система представленных на занятиях задач и упражнений позволяет решать все три аспекта дидактической цели: познавательный, развивающий и воспитывающий. 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Познавательный аспект: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формирование и развитие различных видов памяти, внимания, воображения;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формирование и развитие общеучебных умений и навыков; 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  </w:t>
      </w:r>
    </w:p>
    <w:p w:rsidR="00EC723F" w:rsidRDefault="00187319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Развивающий аспект: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развитие речи; 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мышления в ходе усвоения таких приёмов мыслительной деятельности, как умение анализировать, сравнивать, синтезировать, обобщать, выделять главное, доказывать и опровергать;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развитие пространственного восприятия и сенсомоторной координации; 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развитие двигательной сферы.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Воспитывающий аспект:</w:t>
      </w:r>
    </w:p>
    <w:p w:rsidR="00EC723F" w:rsidRDefault="0018731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воспитание системы нравственных межличностных отношений.</w:t>
      </w:r>
    </w:p>
    <w:p w:rsidR="00EC723F" w:rsidRDefault="00187319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Основные принципы реализации программы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доступность, добровольность, субъектность, деятельностный и личностный подходы, преемственность, результативность, партнерство, творчество и успех.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Методы: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Взаимодействие;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Поощрение;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Наблюдение;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Коллективная работа;</w:t>
      </w:r>
    </w:p>
    <w:p w:rsidR="00EC723F" w:rsidRDefault="00187319">
      <w:pPr>
        <w:numPr>
          <w:ilvl w:val="0"/>
          <w:numId w:val="2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Игра.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Приемы: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Анализ и синтез;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Сравнение;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Классификация;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Аналогия;</w:t>
      </w:r>
    </w:p>
    <w:p w:rsidR="00EC723F" w:rsidRDefault="00187319">
      <w:pPr>
        <w:numPr>
          <w:ilvl w:val="0"/>
          <w:numId w:val="3"/>
        </w:num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Обобщение.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виды деятельности учащихся: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участие в олимпиаде, районной олимпиаде «Русский Медвежонок»;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знакомство с научно-популярной литературой, связанной с русским языком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работа с кроссвордами и грамматическими играми;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самостоятельная работа;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работа в парах, в группах;</w:t>
      </w:r>
    </w:p>
    <w:p w:rsidR="00EC723F" w:rsidRDefault="0018731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Ø творческие работы</w:t>
      </w:r>
    </w:p>
    <w:p w:rsidR="00EC723F" w:rsidRDefault="00EC723F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3"/>
          <w:sz w:val="24"/>
          <w:szCs w:val="24"/>
        </w:rPr>
      </w:pPr>
    </w:p>
    <w:p w:rsidR="00EC723F" w:rsidRDefault="00187319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учёта воспитания в рабочей программе по</w:t>
      </w:r>
      <w:r w:rsidR="00014375">
        <w:rPr>
          <w:rFonts w:ascii="Times New Roman" w:hAnsi="Times New Roman" w:cs="Times New Roman"/>
          <w:b/>
          <w:sz w:val="24"/>
          <w:szCs w:val="24"/>
        </w:rPr>
        <w:t xml:space="preserve"> курсу «Занимательный русский язык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C723F" w:rsidRDefault="00187319">
      <w:pPr>
        <w:spacing w:after="236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воспитания МОУ СОШ №5 реализуется в том числе и через использование воспитательного потенциала на занятиях по внеурочной деятельности . Эта работа осуществляется в следующих формах:</w:t>
      </w:r>
    </w:p>
    <w:p w:rsidR="00EC723F" w:rsidRDefault="00187319">
      <w:pPr>
        <w:spacing w:after="51" w:line="240" w:lineRule="auto"/>
        <w:ind w:left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EC723F" w:rsidRDefault="00187319">
      <w:pPr>
        <w:numPr>
          <w:ilvl w:val="0"/>
          <w:numId w:val="4"/>
        </w:numPr>
        <w:spacing w:after="0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предметов, явлений, событий через: </w:t>
      </w:r>
    </w:p>
    <w:p w:rsidR="00EC723F" w:rsidRDefault="00187319">
      <w:pPr>
        <w:spacing w:after="48" w:line="240" w:lineRule="auto"/>
        <w:ind w:left="-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обращение внимания на ярких деятелей культуры,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 </w:t>
      </w:r>
    </w:p>
    <w:p w:rsidR="00EC723F" w:rsidRDefault="00187319">
      <w:pPr>
        <w:numPr>
          <w:ilvl w:val="0"/>
          <w:numId w:val="4"/>
        </w:numPr>
        <w:spacing w:after="50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Инициирование обсуждений, высказываний своего мнения, выработки своего личностного отношения к изучаемым событиям, явлениям, лицам, произведениям художественной литературы и искусства.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на уроке интерактивных форм работы, стимулирующих познавательную мотивацию обучающихся.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EC723F" w:rsidRDefault="00187319">
      <w:pPr>
        <w:numPr>
          <w:ilvl w:val="0"/>
          <w:numId w:val="4"/>
        </w:numPr>
        <w:spacing w:after="74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</w:p>
    <w:p w:rsidR="00EC723F" w:rsidRDefault="00187319">
      <w:pPr>
        <w:numPr>
          <w:ilvl w:val="0"/>
          <w:numId w:val="4"/>
        </w:numPr>
        <w:spacing w:after="12" w:line="240" w:lineRule="auto"/>
        <w:ind w:firstLine="3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EC723F" w:rsidRDefault="00EC723F">
      <w:pPr>
        <w:spacing w:after="12" w:line="240" w:lineRule="auto"/>
        <w:ind w:left="350"/>
        <w:jc w:val="both"/>
        <w:rPr>
          <w:rFonts w:ascii="Times New Roman" w:hAnsi="Times New Roman" w:cs="Times New Roman"/>
          <w:sz w:val="24"/>
          <w:szCs w:val="24"/>
        </w:rPr>
      </w:pPr>
    </w:p>
    <w:p w:rsidR="00EC723F" w:rsidRDefault="00187319">
      <w:pPr>
        <w:pStyle w:val="ae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предмета в учебном плане</w:t>
      </w:r>
    </w:p>
    <w:p w:rsidR="00EC723F" w:rsidRDefault="00187319">
      <w:pPr>
        <w:pStyle w:val="ae"/>
        <w:spacing w:after="0" w:line="240" w:lineRule="auto"/>
        <w:ind w:left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Учебный  план  составлен  в  рамках ФГОС  НОО. </w:t>
      </w:r>
      <w:r>
        <w:rPr>
          <w:rFonts w:ascii="Times New Roman" w:eastAsia="Calibri" w:hAnsi="Times New Roman"/>
          <w:sz w:val="24"/>
          <w:szCs w:val="24"/>
          <w:lang w:eastAsia="en-US"/>
        </w:rPr>
        <w:t>Во 2 классе на изучение</w:t>
      </w:r>
      <w:r w:rsidR="00014375">
        <w:rPr>
          <w:rFonts w:ascii="Times New Roman" w:eastAsia="Calibri" w:hAnsi="Times New Roman"/>
          <w:sz w:val="24"/>
          <w:szCs w:val="24"/>
          <w:lang w:eastAsia="en-US"/>
        </w:rPr>
        <w:t xml:space="preserve"> курса «Занимат</w:t>
      </w:r>
      <w:r w:rsidR="008E0EB3">
        <w:rPr>
          <w:rFonts w:ascii="Times New Roman" w:eastAsia="Calibri" w:hAnsi="Times New Roman"/>
          <w:sz w:val="24"/>
          <w:szCs w:val="24"/>
          <w:lang w:eastAsia="en-US"/>
        </w:rPr>
        <w:t>ельный русский язык» отведено 34</w:t>
      </w:r>
      <w:bookmarkStart w:id="0" w:name="_GoBack"/>
      <w:bookmarkEnd w:id="0"/>
      <w:r>
        <w:rPr>
          <w:rFonts w:ascii="Times New Roman" w:eastAsia="Calibri" w:hAnsi="Times New Roman"/>
          <w:sz w:val="24"/>
          <w:szCs w:val="24"/>
          <w:lang w:eastAsia="en-US"/>
        </w:rPr>
        <w:t xml:space="preserve"> часа.</w:t>
      </w:r>
    </w:p>
    <w:p w:rsidR="00EC723F" w:rsidRDefault="00EC723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C723F" w:rsidRDefault="00187319">
      <w:pPr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r w:rsidR="00AC3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«Занимательный русский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="008E0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143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(развитие читательской грамотности)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Включение элементов занимательности является обязательным для занятий с младшими школьниками. Вместе с тем, широкое применение игровых элементов не должно снижать обучающей, развивающей, воспитывающей роли занятий по «Занимательной грамматике».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Программа данного курса позволяет показать учащимся, как увлекателен, разнообразен, неисчерпаем мир слова, мир русской грамоты. Это имеет большое значение для формирования подлинных познавательных интересов как основы учебной деятельности. В процессе изучения грамматики школьники могут увидеть «волшебство знакомых слов»; понять, что обычные слова достойны изучения и внимания. Воспитание интереса к «Занимательной грамматике» должно пробуждать у учащихся стремление расширять свои знания по русскому языку, совершенствовать свою речь. Содержание и методы обучения «Занимательной грамматики» содействуют приобретению и закреплению школьниками прочных знаний и навыков, полученных на уроках русского языка, обеспечивают единство развития, воспитания и обучения.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Для успешного проведения занятий используются разнообразные виды работ: игровые элементы игры, дидактический и раздаточный материал, пословицы и поговорки, физкультминутки, рифмовки, считалки, ребусы, кроссворды, головоломки, грамматические сказки.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Интерес учащихся поддерживается внесением творческого элемента в занятия: самостоятельное составление кроссвордов, шарад, ребусов. Все это открывает для детей прекрасный мир слова, учит их любить и чувствовать родной язык.</w:t>
      </w:r>
      <w:r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      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 (34 часа)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1.Михаил Пришвин. Беличья память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Различия научно-познавательного и художественного текстов. Жанр текста, тема, характеристика героев.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2. И. Соколов-Микитов. В берлоге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Отличия художественного, научно-познавательного и газетного стилей. Жанр текста, тема, характеристика героев. Толкование значения слов. Составление вопросов к тексту.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3. Лев Толстой. Зайцы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Сравнение научно-познавательного и художественного текстов. Жанр текста, тема, характеристика героев. Сравнение авторского текста и текста из энциклопедии, общее и различное.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4.Николай Сладков. Весёлая игра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научно-познавательного текста. Тип, тема, персонажи текста. Толкование значения слов. Истинность и ложность утверждений. Составление инструкций.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5. Обыкновенные кроты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научно-познавательного текста. Тип текста. Толкование значения слов. Работа с синонимами. Составление вопросов к тексту.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6. Эдуард Шим. Тяжкий труд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7.Полевойхомяк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Описание героя. Подборка сравнений. Составление плана при подготовке к сообщению.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8. Про бобров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Анализ содержания текста. Тип и тема текста. Толкование значения слов. Сравнение текстов. 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9. Мастер пейзажа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10. Берёза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Деление теста на части. Составление плана.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11. Праздник весны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Эпитеты и сравнения.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12. Ромашка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13. Байкал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Подбор заголовка. Толкование значения слов. Художественные средства выразительности.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14. Таёжный ветер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Подбор заголовка. Деление теста на части. Составление плана.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15. Море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16. Золотая осень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Толкование значения слов. Художественные средства выразительности. Поиск информации в справочниках и энциклопедиях.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Занятие 17. В лесу</w:t>
      </w:r>
    </w:p>
    <w:p w:rsidR="00EC723F" w:rsidRDefault="00187319">
      <w:pPr>
        <w:pStyle w:val="ae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содержания текста. Тип текста. Подбор заголовка. Определение персонажей. Деление теста на части. Составление плана.</w:t>
      </w:r>
    </w:p>
    <w:p w:rsidR="00EC723F" w:rsidRDefault="00EC72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23F" w:rsidRDefault="00EC723F">
      <w:pPr>
        <w:pStyle w:val="aa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проведения занятий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лекции;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практические занятия с элементами игр и игровых элементов, дидактических и раздаточных материалов, пословиц и поговорок, считалок, рифмовок, ребусов, кроссвордов, головоломок, сказок.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анализ и просмотр текстов;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самостоятельная работа (индивидуальная и групповая) по работе с разнообразными словарями;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Интерес учащихся поддерживается внесением творческого элемента в занятия: самостоятельное составление кроссвордов, шарад, ребусов. В каждом занятии прослеживаются три части: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 теоретическая;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практическая.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игровая;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Основные методы и технологии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разноуровневого обучения;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развивающее обучение;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технология обучения в сотрудничестве;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• коммуникативная технология.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EC723F" w:rsidRDefault="00187319">
      <w:pPr>
        <w:pStyle w:val="aa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Формы контроля над работой кружка: </w:t>
      </w:r>
      <w:r>
        <w:rPr>
          <w:color w:val="000000"/>
        </w:rPr>
        <w:t>демонстрация наработанного материала на неделе русского языка, участие в интернет - олимпиадах.</w:t>
      </w:r>
    </w:p>
    <w:p w:rsidR="00EC723F" w:rsidRDefault="001873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Направления проектной деятельности обучающихся.</w:t>
      </w: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C723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EC723F">
        <w:trPr>
          <w:trHeight w:val="1097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Предметный 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spacing w:after="0" w:line="48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AC3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весны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AC3552">
              <w:rPr>
                <w:rFonts w:ascii="Times New Roman" w:hAnsi="Times New Roman" w:cs="Times New Roman"/>
                <w:bCs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.2026</w:t>
            </w:r>
          </w:p>
        </w:tc>
      </w:tr>
    </w:tbl>
    <w:p w:rsidR="00EC723F" w:rsidRDefault="00EC723F">
      <w:pPr>
        <w:pStyle w:val="ac"/>
        <w:rPr>
          <w:b/>
          <w:bCs/>
          <w:color w:val="000000"/>
        </w:rPr>
      </w:pPr>
    </w:p>
    <w:p w:rsidR="00EC723F" w:rsidRDefault="00187319">
      <w:pPr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предметные результаты</w:t>
      </w:r>
    </w:p>
    <w:p w:rsidR="00EC723F" w:rsidRDefault="00187319">
      <w:pPr>
        <w:shd w:val="clear" w:color="auto" w:fill="FFFFFF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освоения учебного</w:t>
      </w:r>
      <w:r w:rsidR="00AC35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курса «Занимательный русский язык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осознавать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языка и речи в жизни людей;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эмоционально «проживать»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текст, выражать свои эмоции;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эмоции других людей, сочувствовать, сопереживать;</w:t>
      </w:r>
    </w:p>
    <w:p w:rsidR="00EC723F" w:rsidRDefault="00187319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обращать внимание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EC723F" w:rsidRDefault="0018731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Регулятивные УУД:</w:t>
      </w:r>
    </w:p>
    <w:p w:rsidR="00EC723F" w:rsidRDefault="00187319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определять и формулировать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цель деятельности  с помощью учителя;</w:t>
      </w:r>
    </w:p>
    <w:p w:rsidR="00EC723F" w:rsidRDefault="00187319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своё предположение (версию) на основе работы с материалом;</w:t>
      </w:r>
    </w:p>
    <w:p w:rsidR="00EC723F" w:rsidRDefault="00187319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предложенному учителем плану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EC723F" w:rsidRDefault="0018731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находить ответы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 в тексте, иллюстрациях;</w:t>
      </w:r>
    </w:p>
    <w:p w:rsidR="00EC723F" w:rsidRDefault="0018731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делать выводы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класса и учителя;</w:t>
      </w:r>
    </w:p>
    <w:p w:rsidR="00EC723F" w:rsidRDefault="00187319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преобразовывать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информацию из одной формы в другую: подробно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небольшие тексты.</w:t>
      </w:r>
    </w:p>
    <w:p w:rsidR="00EC723F" w:rsidRDefault="00187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Коммуникативные УУД: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оформлять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свои мысли в устной и письменной форме (на уровне предложения или небольшого текста);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слушать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других; пользоваться приёмами слушания: фиксировать тему (заголовок), ключевые слова;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выразительно читать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текст;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одноклассниками совместно с учителем о правилах поведения и общения оценки и самооценки и следовать им;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в паре, группе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выполнять различные роли (лидера, исполнителя).</w:t>
      </w:r>
    </w:p>
    <w:p w:rsidR="00EC723F" w:rsidRDefault="00187319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 обучения</w:t>
      </w:r>
    </w:p>
    <w:p w:rsidR="00EC723F" w:rsidRDefault="0018731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</w:t>
      </w:r>
      <w:r>
        <w:rPr>
          <w:rFonts w:ascii="Times New Roman" w:hAnsi="Times New Roman" w:cs="Times New Roman"/>
          <w:sz w:val="24"/>
          <w:szCs w:val="24"/>
        </w:rPr>
        <w:t>К концу курса учащиеся должны знать: - Правила правописания слов с изученными орфограммами. - Признаки частей речи (имени существительного, имени прилагательного, местоимения, глагола). - Главные члены предложения. - Состав слова. уметь: -Различать приставки и предлоги. -Писать предлоги раздельно со словами, приставки – слитно. -Разбирать предложения по членам предложения. - Обозначать на письме интонацию перечисления. - Разбирать слова по составу. - Проверять написание безударных гласных, парных звонких и глухих согласных, непроизносимых согласных в корне слова. - Писать правильно слова с удвоенными согласными. - Определять род, число имен существительных и имен прилагательных. - Определять число, время глаголов. - Писать НЕ с глаголами. - Работать со словарем. - Группировать и подбирать слова на определенные правила. - Различать разделительные твердый (ъ) и мягкий (ь) знаки, писать с ними слова. - Составлять рассказы по картинке.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EC723F">
      <w:pPr>
        <w:pStyle w:val="ac"/>
        <w:rPr>
          <w:b/>
        </w:rPr>
      </w:pPr>
    </w:p>
    <w:p w:rsidR="00EC723F" w:rsidRDefault="00EC723F">
      <w:pPr>
        <w:pStyle w:val="ac"/>
        <w:jc w:val="center"/>
        <w:rPr>
          <w:b/>
        </w:rPr>
      </w:pPr>
    </w:p>
    <w:p w:rsidR="00EC723F" w:rsidRDefault="00187319">
      <w:pPr>
        <w:suppressAutoHyphens/>
        <w:spacing w:after="0" w:line="240" w:lineRule="auto"/>
        <w:ind w:firstLine="454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оценки индивидуальных проектов</w:t>
      </w:r>
    </w:p>
    <w:p w:rsidR="00EC723F" w:rsidRDefault="00EC723F">
      <w:pPr>
        <w:pStyle w:val="ac"/>
        <w:jc w:val="center"/>
        <w:rPr>
          <w:b/>
        </w:rPr>
      </w:pPr>
    </w:p>
    <w:p w:rsidR="00EC723F" w:rsidRDefault="00187319">
      <w:pPr>
        <w:pStyle w:val="ac"/>
        <w:jc w:val="center"/>
        <w:rPr>
          <w:b/>
        </w:rPr>
      </w:pPr>
      <w:r>
        <w:rPr>
          <w:b/>
        </w:rPr>
        <w:t>Примерный оценочный лист проектной работы учащегося ОУ</w:t>
      </w:r>
    </w:p>
    <w:p w:rsidR="00EC723F" w:rsidRDefault="00EC723F">
      <w:pPr>
        <w:pStyle w:val="ac"/>
        <w:jc w:val="center"/>
        <w:rPr>
          <w:b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1051"/>
        <w:gridCol w:w="2867"/>
        <w:gridCol w:w="1625"/>
        <w:gridCol w:w="1974"/>
        <w:gridCol w:w="1272"/>
        <w:gridCol w:w="596"/>
        <w:gridCol w:w="1672"/>
      </w:tblGrid>
      <w:tr w:rsidR="00EC723F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Кол-во баллов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Полученный результат в баллах</w:t>
            </w:r>
          </w:p>
        </w:tc>
      </w:tr>
      <w:tr w:rsidR="00EC723F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Базовый</w:t>
            </w:r>
            <w: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Высокий</w:t>
            </w:r>
            <w: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Повышенный</w:t>
            </w:r>
            <w: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 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Высокий</w:t>
            </w:r>
            <w: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13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Повышенный</w:t>
            </w:r>
            <w: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35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Высокий</w:t>
            </w:r>
            <w: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2081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Повышенный</w:t>
            </w:r>
            <w: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Базовый</w:t>
            </w:r>
            <w: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385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Высокий</w:t>
            </w:r>
            <w: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1604"/>
        </w:trPr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23F" w:rsidRDefault="00EC723F">
            <w:pPr>
              <w:pStyle w:val="ac"/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rPr>
                <w:u w:val="single"/>
              </w:rPr>
              <w:t>Повышенный</w:t>
            </w:r>
            <w: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4-12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10-12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  <w:tr w:rsidR="00EC723F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187319">
            <w:pPr>
              <w:pStyle w:val="ac"/>
            </w:pPr>
            <w: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23F" w:rsidRDefault="00EC723F">
            <w:pPr>
              <w:pStyle w:val="ac"/>
            </w:pPr>
          </w:p>
        </w:tc>
      </w:tr>
    </w:tbl>
    <w:p w:rsidR="00EC723F" w:rsidRDefault="00EC723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0EB3" w:rsidRDefault="008E0E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187319" w:rsidP="008E0EB3">
      <w:pPr>
        <w:pStyle w:val="ac"/>
        <w:jc w:val="center"/>
        <w:rPr>
          <w:b/>
        </w:rPr>
      </w:pPr>
      <w:r>
        <w:rPr>
          <w:b/>
        </w:rPr>
        <w:t>Календарно – тематическое планирование</w:t>
      </w:r>
    </w:p>
    <w:p w:rsidR="00EC723F" w:rsidRDefault="00187319" w:rsidP="008E0EB3">
      <w:pPr>
        <w:pStyle w:val="ac"/>
        <w:jc w:val="center"/>
        <w:rPr>
          <w:b/>
        </w:rPr>
      </w:pPr>
      <w:r>
        <w:rPr>
          <w:b/>
          <w:bCs/>
          <w:color w:val="000000"/>
          <w:spacing w:val="-3"/>
        </w:rPr>
        <w:t xml:space="preserve">внеурочной деятельности </w:t>
      </w:r>
      <w:r>
        <w:rPr>
          <w:b/>
        </w:rPr>
        <w:t>«Занимательный  русский  язык»</w:t>
      </w:r>
    </w:p>
    <w:p w:rsidR="00EC723F" w:rsidRDefault="008E0EB3">
      <w:pPr>
        <w:pStyle w:val="ac"/>
        <w:jc w:val="center"/>
        <w:rPr>
          <w:b/>
        </w:rPr>
      </w:pPr>
      <w:r>
        <w:rPr>
          <w:b/>
        </w:rPr>
        <w:t>(34</w:t>
      </w:r>
      <w:r w:rsidR="00187319">
        <w:rPr>
          <w:b/>
        </w:rPr>
        <w:t xml:space="preserve"> ч. в год,  1 час в неделю)</w:t>
      </w: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1701"/>
        <w:gridCol w:w="1701"/>
        <w:gridCol w:w="2835"/>
        <w:gridCol w:w="4678"/>
      </w:tblGrid>
      <w:tr w:rsidR="00EC723F">
        <w:trPr>
          <w:trHeight w:val="555"/>
        </w:trPr>
        <w:tc>
          <w:tcPr>
            <w:tcW w:w="533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Рыба-стрелок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 Игровая программа.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http://www.viku.rdf.r u 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обедает крокодил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конкурс.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Теплолюбивые кошки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видят змеи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слону хобот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Удивительные киты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сове пушистые перья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Зимние грибы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9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так говорят?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10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Виталий Бианки. Лис и мышонок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Мороз и заяц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 Сутеев. Живые грибы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Геннадий Цыферов. Петушок и солнышко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Пляцковский. Урок дружбы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Грузинская сказка. Лев и заяц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16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народная сказка. Как лиса училась летать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17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Пермяк. Четыре брата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18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Беличья память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19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Соколов-Микитов. В берлоге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20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 Толстой. Зайцы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Сладков. Весёлая игра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кроты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 w:rsidP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23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24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Полевой хомяк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25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бобров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26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пейзажа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Рассказ.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27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Берёза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28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весны</w:t>
            </w:r>
            <w:r w:rsidR="00AC3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(Проект)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AC3552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29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Ромашка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 w:rsidRPr="008E0EB3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30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Байкал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дискуссия, игра.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http://www.viku.rdf.r u</w:t>
            </w:r>
          </w:p>
        </w:tc>
      </w:tr>
      <w:tr w:rsidR="00EC723F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31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Таёжный ветер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книгой. Рассуждение.</w:t>
            </w:r>
          </w:p>
        </w:tc>
        <w:tc>
          <w:tcPr>
            <w:tcW w:w="4678" w:type="dxa"/>
          </w:tcPr>
          <w:p w:rsidR="00EC723F" w:rsidRDefault="001873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EC723F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32</w:t>
            </w:r>
          </w:p>
        </w:tc>
        <w:tc>
          <w:tcPr>
            <w:tcW w:w="3544" w:type="dxa"/>
          </w:tcPr>
          <w:p w:rsidR="00EC723F" w:rsidRDefault="00187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Море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дискуссия в формате свободного обмена мнениями.</w:t>
            </w:r>
          </w:p>
        </w:tc>
        <w:tc>
          <w:tcPr>
            <w:tcW w:w="4678" w:type="dxa"/>
          </w:tcPr>
          <w:p w:rsidR="00EC723F" w:rsidRPr="008E0EB3" w:rsidRDefault="008E0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viku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rdf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C723F" w:rsidRPr="008E0EB3" w:rsidRDefault="00EC7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723F">
        <w:tc>
          <w:tcPr>
            <w:tcW w:w="533" w:type="dxa"/>
          </w:tcPr>
          <w:p w:rsidR="00EC723F" w:rsidRDefault="00187319">
            <w:pPr>
              <w:pStyle w:val="ac"/>
              <w:jc w:val="center"/>
            </w:pPr>
            <w:r>
              <w:t>33</w:t>
            </w:r>
          </w:p>
        </w:tc>
        <w:tc>
          <w:tcPr>
            <w:tcW w:w="3544" w:type="dxa"/>
          </w:tcPr>
          <w:p w:rsidR="00EC723F" w:rsidRDefault="00EC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3552" w:rsidRDefault="008E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занятие</w:t>
            </w:r>
          </w:p>
        </w:tc>
        <w:tc>
          <w:tcPr>
            <w:tcW w:w="1701" w:type="dxa"/>
          </w:tcPr>
          <w:p w:rsidR="00EC723F" w:rsidRDefault="0018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C723F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8731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835" w:type="dxa"/>
          </w:tcPr>
          <w:p w:rsidR="00EC723F" w:rsidRDefault="0018731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на практике путем решения заданий</w:t>
            </w:r>
          </w:p>
        </w:tc>
        <w:tc>
          <w:tcPr>
            <w:tcW w:w="4678" w:type="dxa"/>
          </w:tcPr>
          <w:p w:rsidR="00EC723F" w:rsidRPr="008E0EB3" w:rsidRDefault="008E0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9" w:history="1"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viku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rdf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="00187319"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C723F" w:rsidRPr="008E0EB3" w:rsidRDefault="00EC72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E0EB3">
        <w:tc>
          <w:tcPr>
            <w:tcW w:w="533" w:type="dxa"/>
          </w:tcPr>
          <w:p w:rsidR="008E0EB3" w:rsidRDefault="008E0EB3">
            <w:pPr>
              <w:pStyle w:val="ac"/>
              <w:jc w:val="center"/>
            </w:pPr>
            <w:r>
              <w:t>34</w:t>
            </w:r>
          </w:p>
        </w:tc>
        <w:tc>
          <w:tcPr>
            <w:tcW w:w="3544" w:type="dxa"/>
          </w:tcPr>
          <w:p w:rsidR="008E0EB3" w:rsidRDefault="008E0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занятие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8E0EB3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E0EB3" w:rsidRDefault="008E0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835" w:type="dxa"/>
          </w:tcPr>
          <w:p w:rsidR="008E0EB3" w:rsidRDefault="008E0EB3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на практике путем решения заданий</w:t>
            </w:r>
          </w:p>
        </w:tc>
        <w:tc>
          <w:tcPr>
            <w:tcW w:w="4678" w:type="dxa"/>
          </w:tcPr>
          <w:p w:rsidR="008E0EB3" w:rsidRPr="008E0EB3" w:rsidRDefault="008E0EB3" w:rsidP="008E0E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viku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rdf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8E0EB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8E0EB3" w:rsidRPr="008E0EB3" w:rsidRDefault="008E0EB3">
            <w:pPr>
              <w:spacing w:after="0" w:line="240" w:lineRule="auto"/>
            </w:pPr>
          </w:p>
        </w:tc>
      </w:tr>
    </w:tbl>
    <w:p w:rsidR="00EC723F" w:rsidRDefault="00EC72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552" w:rsidRDefault="00AC35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                                                                                      РЕКОМЕНДОВАТЬ</w:t>
      </w: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 заседания                                                                                 К  УТВЕРЖДЕНИЮ</w:t>
      </w: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ШМО   учителей  начальных                                                                   Протокол заседания</w:t>
      </w:r>
    </w:p>
    <w:p w:rsidR="00EC723F" w:rsidRDefault="00187319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классов                                                                                                       методического совета</w:t>
      </w:r>
    </w:p>
    <w:p w:rsidR="00EC723F" w:rsidRDefault="00187319">
      <w:pPr>
        <w:tabs>
          <w:tab w:val="left" w:pos="64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МОУ  СОШ  № 5                                                                                      МОУ СОШ №5</w:t>
      </w:r>
    </w:p>
    <w:p w:rsidR="00EC723F" w:rsidRDefault="001873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07.07.2024года  № 6                                                                            от 08.07 .2024 № 6</w:t>
      </w: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p w:rsidR="00EC723F" w:rsidRDefault="00EC723F">
      <w:pPr>
        <w:spacing w:before="80"/>
        <w:jc w:val="center"/>
        <w:rPr>
          <w:rFonts w:ascii="Times New Roman" w:hAnsi="Times New Roman" w:cs="Times New Roman"/>
          <w:b/>
          <w:sz w:val="24"/>
          <w:szCs w:val="24"/>
        </w:rPr>
        <w:sectPr w:rsidR="00EC723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723F" w:rsidRDefault="00EC723F">
      <w:pPr>
        <w:rPr>
          <w:rFonts w:ascii="Times New Roman" w:hAnsi="Times New Roman" w:cs="Times New Roman"/>
          <w:sz w:val="24"/>
          <w:szCs w:val="24"/>
        </w:rPr>
      </w:pPr>
    </w:p>
    <w:sectPr w:rsidR="00EC723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319" w:rsidRDefault="00187319">
      <w:pPr>
        <w:spacing w:line="240" w:lineRule="auto"/>
      </w:pPr>
      <w:r>
        <w:separator/>
      </w:r>
    </w:p>
  </w:endnote>
  <w:endnote w:type="continuationSeparator" w:id="0">
    <w:p w:rsidR="00187319" w:rsidRDefault="001873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altName w:val="Yu Gothic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319" w:rsidRDefault="00187319">
      <w:pPr>
        <w:spacing w:after="0"/>
      </w:pPr>
      <w:r>
        <w:separator/>
      </w:r>
    </w:p>
  </w:footnote>
  <w:footnote w:type="continuationSeparator" w:id="0">
    <w:p w:rsidR="00187319" w:rsidRDefault="001873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A04B2"/>
    <w:multiLevelType w:val="multilevel"/>
    <w:tmpl w:val="01AA04B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8176FF"/>
    <w:multiLevelType w:val="multilevel"/>
    <w:tmpl w:val="218176FF"/>
    <w:lvl w:ilvl="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</w:abstractNum>
  <w:abstractNum w:abstractNumId="2">
    <w:nsid w:val="32A64B13"/>
    <w:multiLevelType w:val="multilevel"/>
    <w:tmpl w:val="32A64B1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416A21"/>
    <w:multiLevelType w:val="multilevel"/>
    <w:tmpl w:val="34416A2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164ACE"/>
    <w:multiLevelType w:val="multilevel"/>
    <w:tmpl w:val="3C164AC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A067D1"/>
    <w:multiLevelType w:val="multilevel"/>
    <w:tmpl w:val="48A067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DC48F3"/>
    <w:multiLevelType w:val="singleLevel"/>
    <w:tmpl w:val="55DC48F3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/>
      </w:rPr>
    </w:lvl>
  </w:abstractNum>
  <w:abstractNum w:abstractNumId="7">
    <w:nsid w:val="75853F48"/>
    <w:multiLevelType w:val="multilevel"/>
    <w:tmpl w:val="75853F4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187"/>
    <w:rsid w:val="00014375"/>
    <w:rsid w:val="00016A6E"/>
    <w:rsid w:val="000A394C"/>
    <w:rsid w:val="000B1781"/>
    <w:rsid w:val="00187319"/>
    <w:rsid w:val="00292F5A"/>
    <w:rsid w:val="002A178F"/>
    <w:rsid w:val="002C1ECF"/>
    <w:rsid w:val="00370B90"/>
    <w:rsid w:val="00390E1E"/>
    <w:rsid w:val="003D3BCC"/>
    <w:rsid w:val="00432FED"/>
    <w:rsid w:val="004C2572"/>
    <w:rsid w:val="00536785"/>
    <w:rsid w:val="005624FF"/>
    <w:rsid w:val="006357AF"/>
    <w:rsid w:val="006B3097"/>
    <w:rsid w:val="00741590"/>
    <w:rsid w:val="00774D76"/>
    <w:rsid w:val="007B13C9"/>
    <w:rsid w:val="007B1827"/>
    <w:rsid w:val="00813916"/>
    <w:rsid w:val="00866359"/>
    <w:rsid w:val="008C1DCA"/>
    <w:rsid w:val="008E0EB3"/>
    <w:rsid w:val="008E223F"/>
    <w:rsid w:val="008E5AB0"/>
    <w:rsid w:val="00942674"/>
    <w:rsid w:val="00956187"/>
    <w:rsid w:val="00973EDB"/>
    <w:rsid w:val="009A138A"/>
    <w:rsid w:val="00AC3552"/>
    <w:rsid w:val="00B71025"/>
    <w:rsid w:val="00CD5B81"/>
    <w:rsid w:val="00D32CA2"/>
    <w:rsid w:val="00D34825"/>
    <w:rsid w:val="00E66C2F"/>
    <w:rsid w:val="00EC723F"/>
    <w:rsid w:val="00F2506B"/>
    <w:rsid w:val="00F57E74"/>
    <w:rsid w:val="00FD245E"/>
    <w:rsid w:val="3923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294F2E-C776-4163-B77D-03C9E323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character" w:customStyle="1" w:styleId="c32">
    <w:name w:val="c32"/>
    <w:basedOn w:val="a0"/>
  </w:style>
  <w:style w:type="paragraph" w:styleId="ac">
    <w:name w:val="No Spacing"/>
    <w:link w:val="ad"/>
    <w:uiPriority w:val="1"/>
    <w:qFormat/>
    <w:pPr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d">
    <w:name w:val="Без интервала Знак"/>
    <w:link w:val="ac"/>
    <w:uiPriority w:val="1"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1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Pr>
      <w:rFonts w:ascii="Calibri" w:eastAsia="Times New Roman" w:hAnsi="Calibri" w:cs="Times New Roman"/>
      <w:lang w:eastAsia="ru-RU"/>
    </w:rPr>
  </w:style>
  <w:style w:type="paragraph" w:customStyle="1" w:styleId="3">
    <w:name w:val="Заголовок 3+"/>
    <w:basedOn w:val="a"/>
    <w:qFormat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ku.rdf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viku.rd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ku.rd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CBB0B-6D74-4D9C-8E56-F63E614C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19</Pages>
  <Words>3638</Words>
  <Characters>20743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</cp:lastModifiedBy>
  <cp:revision>5</cp:revision>
  <dcterms:created xsi:type="dcterms:W3CDTF">2024-10-31T07:48:00Z</dcterms:created>
  <dcterms:modified xsi:type="dcterms:W3CDTF">2025-09-17T07:45:00Z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E2FE9E4A5E5E4FAA80812F40D2AF343F_12</vt:lpwstr>
  </property>
</Properties>
</file>